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9" w:rsidRDefault="003872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51E87" w:rsidTr="00351E87">
        <w:tc>
          <w:tcPr>
            <w:tcW w:w="5353" w:type="dxa"/>
          </w:tcPr>
          <w:p w:rsidR="00351E87" w:rsidRPr="00B85683" w:rsidRDefault="00351E87"/>
        </w:tc>
        <w:tc>
          <w:tcPr>
            <w:tcW w:w="4218" w:type="dxa"/>
            <w:hideMark/>
          </w:tcPr>
          <w:p w:rsidR="00351E87" w:rsidRPr="00B85683" w:rsidRDefault="0035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351E87" w:rsidRPr="00B85683" w:rsidRDefault="0035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3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>Шварцевский</w:t>
            </w:r>
            <w:proofErr w:type="spellEnd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>»__________</w:t>
            </w:r>
            <w:proofErr w:type="spellStart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>Абрамой</w:t>
            </w:r>
            <w:proofErr w:type="spellEnd"/>
            <w:r w:rsidRPr="00B856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351E87" w:rsidRPr="00B85683" w:rsidRDefault="005F718A"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«___»________2024</w:t>
            </w:r>
            <w:r w:rsidR="00351E87" w:rsidRPr="00B856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51E87" w:rsidRDefault="009701F0" w:rsidP="00856326">
      <w:pPr>
        <w:pStyle w:val="22"/>
        <w:keepNext/>
        <w:keepLines/>
      </w:pPr>
      <w:r>
        <w:t>План работы</w:t>
      </w:r>
      <w:r>
        <w:br/>
        <w:t>Центра образования цифрового и гуманитар</w:t>
      </w:r>
      <w:r w:rsidR="00697FF1">
        <w:t>ного профилей</w:t>
      </w:r>
      <w:r w:rsidR="00EE5D90">
        <w:t xml:space="preserve"> </w:t>
      </w:r>
      <w:r>
        <w:t>«ТОЧКА РОСТА»</w:t>
      </w:r>
      <w:r w:rsidR="00697FF1">
        <w:t xml:space="preserve"> </w:t>
      </w:r>
      <w:r>
        <w:t>МКОУ «</w:t>
      </w:r>
      <w:proofErr w:type="spellStart"/>
      <w:r>
        <w:t>Шв</w:t>
      </w:r>
      <w:r w:rsidR="008D770D">
        <w:t>арцевкий</w:t>
      </w:r>
      <w:proofErr w:type="spellEnd"/>
      <w:r w:rsidR="008D770D">
        <w:t xml:space="preserve"> центр образования»</w:t>
      </w:r>
      <w:r w:rsidR="008D770D">
        <w:br/>
        <w:t>2024-2025</w:t>
      </w:r>
      <w:bookmarkStart w:id="0" w:name="_GoBack"/>
      <w:bookmarkEnd w:id="0"/>
      <w:r>
        <w:t xml:space="preserve"> ученый год</w:t>
      </w:r>
    </w:p>
    <w:tbl>
      <w:tblPr>
        <w:tblOverlap w:val="never"/>
        <w:tblW w:w="10574" w:type="dxa"/>
        <w:jc w:val="center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098"/>
        <w:gridCol w:w="2065"/>
        <w:gridCol w:w="2846"/>
      </w:tblGrid>
      <w:tr w:rsidR="003872F9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F9" w:rsidRPr="00697FF1" w:rsidRDefault="003872F9" w:rsidP="00697FF1">
            <w:pPr>
              <w:pStyle w:val="a7"/>
              <w:rPr>
                <w:b/>
              </w:rPr>
            </w:pPr>
            <w:r w:rsidRPr="00697FF1">
              <w:rPr>
                <w:b/>
              </w:rPr>
              <w:t xml:space="preserve">№ </w:t>
            </w:r>
            <w:proofErr w:type="gramStart"/>
            <w:r w:rsidRPr="00697FF1">
              <w:rPr>
                <w:b/>
              </w:rPr>
              <w:t>п</w:t>
            </w:r>
            <w:proofErr w:type="gramEnd"/>
            <w:r w:rsidRPr="00697FF1">
              <w:rPr>
                <w:b/>
              </w:rPr>
              <w:t>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F9" w:rsidRPr="00697FF1" w:rsidRDefault="003872F9" w:rsidP="00697FF1">
            <w:pPr>
              <w:pStyle w:val="a7"/>
              <w:ind w:left="1260"/>
              <w:rPr>
                <w:b/>
              </w:rPr>
            </w:pPr>
            <w:r w:rsidRPr="00697FF1">
              <w:rPr>
                <w:b/>
              </w:rPr>
              <w:t>Содержание деятельности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F9" w:rsidRPr="00697FF1" w:rsidRDefault="003872F9" w:rsidP="00697FF1">
            <w:pPr>
              <w:pStyle w:val="a7"/>
              <w:rPr>
                <w:b/>
              </w:rPr>
            </w:pPr>
            <w:r w:rsidRPr="00697FF1">
              <w:rPr>
                <w:b/>
              </w:rPr>
              <w:t>Сроки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F9" w:rsidRPr="00697FF1" w:rsidRDefault="003872F9" w:rsidP="00697FF1">
            <w:pPr>
              <w:pStyle w:val="a7"/>
              <w:rPr>
                <w:b/>
              </w:rPr>
            </w:pPr>
            <w:r w:rsidRPr="00697FF1">
              <w:rPr>
                <w:b/>
              </w:rPr>
              <w:t>Ответственные</w:t>
            </w:r>
          </w:p>
        </w:tc>
      </w:tr>
      <w:tr w:rsidR="003872F9" w:rsidTr="00F51ECA">
        <w:trPr>
          <w:trHeight w:hRule="exact" w:val="470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F9" w:rsidRPr="00697FF1" w:rsidRDefault="003872F9" w:rsidP="00697FF1">
            <w:pPr>
              <w:pStyle w:val="a7"/>
              <w:rPr>
                <w:b/>
              </w:rPr>
            </w:pPr>
            <w:proofErr w:type="spellStart"/>
            <w:r w:rsidRPr="00697FF1">
              <w:rPr>
                <w:b/>
              </w:rPr>
              <w:t>Учебно</w:t>
            </w:r>
            <w:proofErr w:type="spellEnd"/>
            <w:r w:rsidRPr="00697FF1">
              <w:rPr>
                <w:b/>
              </w:rPr>
              <w:t xml:space="preserve"> - воспитательные мероприятия</w:t>
            </w:r>
          </w:p>
        </w:tc>
      </w:tr>
      <w:tr w:rsidR="00066BF4" w:rsidTr="00F51ECA">
        <w:trPr>
          <w:trHeight w:hRule="exact" w:val="56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066BF4" w:rsidP="00697FF1">
            <w:pPr>
              <w:pStyle w:val="a7"/>
              <w:ind w:firstLine="220"/>
            </w:pPr>
            <w:r w:rsidRPr="00351E87"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BF4" w:rsidRPr="00351E87" w:rsidRDefault="00955AC1" w:rsidP="00697FF1">
            <w:pPr>
              <w:pStyle w:val="a7"/>
              <w:ind w:left="140"/>
            </w:pPr>
            <w:r>
              <w:t>Реализация программ дополнительного образования: «</w:t>
            </w:r>
            <w:r w:rsidR="00066BF4" w:rsidRPr="00351E87">
              <w:t>Шахматы</w:t>
            </w:r>
            <w: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BF4" w:rsidRPr="00351E87" w:rsidRDefault="00066BF4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F4" w:rsidRPr="00351E87" w:rsidRDefault="009701F0" w:rsidP="00697FF1">
            <w:pPr>
              <w:pStyle w:val="a7"/>
            </w:pPr>
            <w:r>
              <w:t>Педагоги</w:t>
            </w:r>
          </w:p>
        </w:tc>
      </w:tr>
      <w:tr w:rsidR="00066BF4" w:rsidTr="00F51ECA">
        <w:trPr>
          <w:trHeight w:hRule="exact" w:val="84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066BF4" w:rsidP="00697FF1">
            <w:pPr>
              <w:pStyle w:val="a7"/>
              <w:ind w:firstLine="220"/>
            </w:pPr>
            <w:r w:rsidRPr="00351E87"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955AC1" w:rsidP="00697FF1">
            <w:pPr>
              <w:pStyle w:val="a7"/>
              <w:ind w:left="140"/>
            </w:pPr>
            <w:r>
              <w:t>Реализация программ дополнительного образования: «</w:t>
            </w:r>
            <w:r w:rsidR="00066BF4" w:rsidRPr="00351E87">
              <w:rPr>
                <w:bCs/>
              </w:rPr>
              <w:t xml:space="preserve">Школьный </w:t>
            </w:r>
            <w:proofErr w:type="spellStart"/>
            <w:r w:rsidR="00066BF4" w:rsidRPr="00351E87">
              <w:rPr>
                <w:bCs/>
              </w:rPr>
              <w:t>квадрокоптер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BF4" w:rsidRPr="00351E87" w:rsidRDefault="00066BF4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F4" w:rsidRPr="00351E87" w:rsidRDefault="009701F0" w:rsidP="00697FF1">
            <w:pPr>
              <w:pStyle w:val="a7"/>
            </w:pPr>
            <w:r>
              <w:t>Педагоги</w:t>
            </w:r>
          </w:p>
        </w:tc>
      </w:tr>
      <w:tr w:rsidR="00066BF4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351E87" w:rsidP="00697FF1">
            <w:pPr>
              <w:pStyle w:val="a7"/>
              <w:ind w:firstLine="220"/>
            </w:pPr>
            <w:r w:rsidRPr="00351E87"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955AC1" w:rsidP="00697FF1">
            <w:pPr>
              <w:pStyle w:val="a7"/>
              <w:ind w:left="140"/>
            </w:pPr>
            <w:r>
              <w:t>Реализация программ дополнительного образования: «</w:t>
            </w:r>
            <w:r w:rsidR="00066BF4" w:rsidRPr="00351E87">
              <w:t>Мы и безопасность</w:t>
            </w:r>
            <w: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BF4" w:rsidRPr="00351E87" w:rsidRDefault="00066BF4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F4" w:rsidRPr="00351E87" w:rsidRDefault="009701F0" w:rsidP="00697FF1">
            <w:pPr>
              <w:pStyle w:val="a7"/>
            </w:pPr>
            <w:r>
              <w:t>Педагоги</w:t>
            </w:r>
          </w:p>
        </w:tc>
      </w:tr>
      <w:tr w:rsidR="00066BF4" w:rsidTr="00955AC1">
        <w:trPr>
          <w:trHeight w:hRule="exact" w:val="9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BF4" w:rsidRPr="00351E87" w:rsidRDefault="00066BF4" w:rsidP="00697FF1">
            <w:pPr>
              <w:pStyle w:val="a7"/>
              <w:ind w:firstLine="220"/>
            </w:pPr>
            <w:r w:rsidRPr="00351E87"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C1" w:rsidRDefault="00955AC1" w:rsidP="00697FF1">
            <w:pPr>
              <w:pStyle w:val="a7"/>
              <w:ind w:left="140"/>
              <w:rPr>
                <w:lang w:eastAsia="en-US"/>
              </w:rPr>
            </w:pPr>
            <w:r>
              <w:t>Реализация программ дополнительного образования: «</w:t>
            </w:r>
            <w:r w:rsidR="00066BF4" w:rsidRPr="00351E87">
              <w:rPr>
                <w:lang w:eastAsia="en-US"/>
              </w:rPr>
              <w:t xml:space="preserve">Разработка </w:t>
            </w:r>
            <w:r w:rsidR="00066BF4" w:rsidRPr="00351E87">
              <w:rPr>
                <w:lang w:val="en-US" w:eastAsia="en-US"/>
              </w:rPr>
              <w:t>VR</w:t>
            </w:r>
            <w:r w:rsidR="00066BF4" w:rsidRPr="00955AC1">
              <w:rPr>
                <w:lang w:eastAsia="en-US"/>
              </w:rPr>
              <w:t>/</w:t>
            </w:r>
            <w:r w:rsidR="00066BF4" w:rsidRPr="00351E87">
              <w:rPr>
                <w:lang w:val="en-US" w:eastAsia="en-US"/>
              </w:rPr>
              <w:t>AR</w:t>
            </w:r>
            <w:r w:rsidR="00066BF4" w:rsidRPr="00955AC1">
              <w:rPr>
                <w:lang w:eastAsia="en-US"/>
              </w:rPr>
              <w:t xml:space="preserve"> </w:t>
            </w:r>
          </w:p>
          <w:p w:rsidR="00066BF4" w:rsidRPr="00351E87" w:rsidRDefault="00955AC1" w:rsidP="00697FF1">
            <w:pPr>
              <w:pStyle w:val="a7"/>
              <w:ind w:left="140"/>
            </w:pPr>
            <w:r w:rsidRPr="00351E87">
              <w:rPr>
                <w:lang w:eastAsia="en-US"/>
              </w:rPr>
              <w:t>П</w:t>
            </w:r>
            <w:r w:rsidR="00066BF4" w:rsidRPr="00351E87">
              <w:rPr>
                <w:lang w:eastAsia="en-US"/>
              </w:rPr>
              <w:t>риложений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BF4" w:rsidRPr="00351E87" w:rsidRDefault="00066BF4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F4" w:rsidRPr="00351E87" w:rsidRDefault="009701F0" w:rsidP="00697FF1">
            <w:pPr>
              <w:pStyle w:val="a7"/>
            </w:pPr>
            <w:r>
              <w:t>Педагоги</w:t>
            </w:r>
          </w:p>
        </w:tc>
      </w:tr>
      <w:tr w:rsidR="005A63B8" w:rsidTr="00F51ECA">
        <w:trPr>
          <w:trHeight w:hRule="exact" w:val="91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5A63B8" w:rsidP="00697FF1">
            <w:pPr>
              <w:pStyle w:val="a7"/>
              <w:ind w:firstLine="220"/>
            </w:pPr>
            <w:r w:rsidRPr="00351E87"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955AC1" w:rsidP="00697FF1">
            <w:pPr>
              <w:pStyle w:val="a7"/>
              <w:ind w:left="140"/>
            </w:pPr>
            <w:r>
              <w:t>Реализация программ дополнительного образования: «</w:t>
            </w:r>
            <w:r w:rsidR="005A63B8">
              <w:t>Моделирование-Конструирование</w:t>
            </w:r>
            <w: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3B8" w:rsidRPr="00351E87" w:rsidRDefault="005A63B8" w:rsidP="00282918">
            <w:pPr>
              <w:pStyle w:val="a7"/>
            </w:pPr>
            <w:r>
              <w:t>Педагоги</w:t>
            </w:r>
          </w:p>
        </w:tc>
      </w:tr>
      <w:tr w:rsidR="005A63B8" w:rsidTr="00F51ECA">
        <w:trPr>
          <w:trHeight w:hRule="exact" w:val="86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3B8" w:rsidRPr="00351E87" w:rsidRDefault="005A63B8" w:rsidP="00697FF1">
            <w:pPr>
              <w:pStyle w:val="a7"/>
              <w:ind w:firstLine="220"/>
            </w:pPr>
            <w:r w:rsidRPr="00351E87"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3B8" w:rsidRPr="00955AC1" w:rsidRDefault="00955AC1" w:rsidP="00282918">
            <w:pPr>
              <w:pStyle w:val="a7"/>
              <w:ind w:left="140"/>
            </w:pPr>
            <w:r>
              <w:t xml:space="preserve">Реализация программ дополнительного образования: « </w:t>
            </w:r>
            <w:proofErr w:type="spellStart"/>
            <w:r w:rsidR="005A63B8" w:rsidRPr="00351E87">
              <w:rPr>
                <w:lang w:eastAsia="en-US"/>
              </w:rPr>
              <w:t>Алгоритмика</w:t>
            </w:r>
            <w:proofErr w:type="spellEnd"/>
            <w:r w:rsidR="005A63B8" w:rsidRPr="00351E87">
              <w:rPr>
                <w:lang w:eastAsia="en-US"/>
              </w:rPr>
              <w:t xml:space="preserve">. Программирование на </w:t>
            </w:r>
            <w:r w:rsidR="005A63B8" w:rsidRPr="00351E87">
              <w:rPr>
                <w:lang w:val="en-US" w:eastAsia="en-US"/>
              </w:rPr>
              <w:t>Scratch</w:t>
            </w:r>
            <w:r>
              <w:rPr>
                <w:lang w:eastAsia="en-US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5A63B8">
            <w:pPr>
              <w:pStyle w:val="a7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3B8" w:rsidRPr="00351E87" w:rsidRDefault="005A63B8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5A63B8" w:rsidTr="00955AC1">
        <w:trPr>
          <w:trHeight w:hRule="exact" w:val="11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F51ECA" w:rsidP="00697FF1">
            <w:pPr>
              <w:pStyle w:val="a7"/>
              <w:ind w:firstLine="220"/>
            </w:pPr>
            <w: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955AC1" w:rsidRDefault="00955AC1" w:rsidP="00955AC1">
            <w:pPr>
              <w:rPr>
                <w:rFonts w:ascii="Times New Roman" w:eastAsia="Times New Roman" w:hAnsi="Times New Roman" w:cs="Times New Roman"/>
              </w:rPr>
            </w:pPr>
            <w:r w:rsidRPr="00955AC1">
              <w:rPr>
                <w:rFonts w:ascii="Times New Roman" w:eastAsia="Times New Roman" w:hAnsi="Times New Roman" w:cs="Times New Roman"/>
              </w:rPr>
              <w:t xml:space="preserve">Реализация программ дополнительного образования: 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5A63B8" w:rsidRPr="00955AC1">
              <w:rPr>
                <w:rFonts w:ascii="Times New Roman" w:eastAsia="Times New Roman" w:hAnsi="Times New Roman" w:cs="Times New Roman"/>
              </w:rPr>
              <w:t>Алгоритмика</w:t>
            </w:r>
            <w:proofErr w:type="spellEnd"/>
            <w:r w:rsidR="005A63B8" w:rsidRPr="00955AC1">
              <w:rPr>
                <w:rFonts w:ascii="Times New Roman" w:eastAsia="Times New Roman" w:hAnsi="Times New Roman" w:cs="Times New Roman"/>
              </w:rPr>
              <w:t>. Программирование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A63B8" w:rsidRPr="00955AC1"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 w:rsidRPr="00955AC1">
              <w:rPr>
                <w:rFonts w:ascii="Times New Roman" w:eastAsia="Times New Roman" w:hAnsi="Times New Roman" w:cs="Times New Roman"/>
              </w:rPr>
              <w:t>»</w:t>
            </w:r>
          </w:p>
          <w:p w:rsidR="005A63B8" w:rsidRPr="005A63B8" w:rsidRDefault="005A63B8" w:rsidP="00282918">
            <w:pPr>
              <w:pStyle w:val="a7"/>
              <w:ind w:left="140"/>
              <w:rPr>
                <w:lang w:eastAsia="en-US"/>
              </w:rPr>
            </w:pPr>
          </w:p>
          <w:p w:rsidR="005A63B8" w:rsidRDefault="005A63B8" w:rsidP="00282918">
            <w:pPr>
              <w:pStyle w:val="a7"/>
              <w:ind w:left="140"/>
              <w:rPr>
                <w:lang w:eastAsia="en-US"/>
              </w:rPr>
            </w:pPr>
          </w:p>
          <w:p w:rsidR="005A63B8" w:rsidRDefault="005A63B8" w:rsidP="00282918">
            <w:pPr>
              <w:pStyle w:val="a7"/>
              <w:ind w:left="140"/>
              <w:rPr>
                <w:lang w:eastAsia="en-US"/>
              </w:rPr>
            </w:pPr>
          </w:p>
          <w:p w:rsidR="005A63B8" w:rsidRDefault="005A63B8" w:rsidP="00282918">
            <w:pPr>
              <w:pStyle w:val="a7"/>
              <w:ind w:left="140"/>
              <w:rPr>
                <w:lang w:eastAsia="en-US"/>
              </w:rPr>
            </w:pPr>
          </w:p>
          <w:p w:rsidR="005A63B8" w:rsidRPr="005A63B8" w:rsidRDefault="005A63B8" w:rsidP="00282918">
            <w:pPr>
              <w:pStyle w:val="a7"/>
              <w:ind w:left="14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5A63B8">
            <w:pPr>
              <w:pStyle w:val="a7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3B8" w:rsidRPr="00351E87" w:rsidRDefault="005A63B8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5A63B8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F51ECA" w:rsidP="00697FF1">
            <w:pPr>
              <w:pStyle w:val="a7"/>
              <w:ind w:firstLine="220"/>
            </w:pPr>
            <w: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697FF1">
            <w:pPr>
              <w:pStyle w:val="a7"/>
              <w:ind w:left="140"/>
            </w:pPr>
            <w:r w:rsidRPr="00351E87">
              <w:t>Всероссийский открытый онлайн-урок «</w:t>
            </w:r>
            <w:proofErr w:type="spellStart"/>
            <w:r w:rsidRPr="00351E87">
              <w:t>Проектория</w:t>
            </w:r>
            <w:proofErr w:type="spellEnd"/>
            <w:r w:rsidRPr="00351E87">
              <w:t>» (</w:t>
            </w:r>
            <w:proofErr w:type="spellStart"/>
            <w:r w:rsidRPr="00351E87">
              <w:t>proektoria</w:t>
            </w:r>
            <w:proofErr w:type="spellEnd"/>
            <w:r w:rsidRPr="00351E87">
              <w:t xml:space="preserve">. </w:t>
            </w:r>
            <w:proofErr w:type="spellStart"/>
            <w:r w:rsidRPr="00351E87">
              <w:t>online</w:t>
            </w:r>
            <w:proofErr w:type="spellEnd"/>
            <w:r w:rsidRPr="00351E87">
              <w:t>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5A63B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3B8" w:rsidRPr="00351E87" w:rsidRDefault="005A63B8" w:rsidP="00697FF1">
            <w:pPr>
              <w:pStyle w:val="a7"/>
            </w:pPr>
            <w:r w:rsidRPr="00351E87">
              <w:t>Руководитель центра</w:t>
            </w:r>
          </w:p>
        </w:tc>
      </w:tr>
      <w:tr w:rsidR="005A63B8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F51ECA" w:rsidP="00F51ECA">
            <w:pPr>
              <w:pStyle w:val="a7"/>
              <w:ind w:firstLine="220"/>
              <w:jc w:val="both"/>
            </w:pPr>
            <w: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Default="005A63B8" w:rsidP="00282918">
            <w:pPr>
              <w:pStyle w:val="a7"/>
              <w:ind w:left="140"/>
              <w:rPr>
                <w:iCs/>
                <w:shd w:val="clear" w:color="auto" w:fill="FFFFFF"/>
              </w:rPr>
            </w:pPr>
            <w:r w:rsidRPr="00351E87">
              <w:rPr>
                <w:iCs/>
                <w:shd w:val="clear" w:color="auto" w:fill="FFFFFF"/>
              </w:rPr>
              <w:t xml:space="preserve">Региональный  </w:t>
            </w:r>
            <w:proofErr w:type="spellStart"/>
            <w:r w:rsidRPr="00351E87">
              <w:rPr>
                <w:iCs/>
                <w:shd w:val="clear" w:color="auto" w:fill="FFFFFF"/>
              </w:rPr>
              <w:t>хакатон</w:t>
            </w:r>
            <w:proofErr w:type="spellEnd"/>
            <w:r w:rsidRPr="00351E87">
              <w:rPr>
                <w:iCs/>
                <w:shd w:val="clear" w:color="auto" w:fill="FFFFFF"/>
              </w:rPr>
              <w:t xml:space="preserve"> по </w:t>
            </w:r>
            <w:r w:rsidRPr="00351E87">
              <w:rPr>
                <w:iCs/>
                <w:shd w:val="clear" w:color="auto" w:fill="FFFFFF"/>
                <w:lang w:val="en-US"/>
              </w:rPr>
              <w:t>IT</w:t>
            </w:r>
            <w:r w:rsidRPr="00351E87">
              <w:rPr>
                <w:iCs/>
                <w:shd w:val="clear" w:color="auto" w:fill="FFFFFF"/>
              </w:rPr>
              <w:t>-направлению</w:t>
            </w:r>
          </w:p>
          <w:p w:rsidR="005A63B8" w:rsidRDefault="005A63B8" w:rsidP="00282918">
            <w:pPr>
              <w:pStyle w:val="a7"/>
              <w:ind w:left="140"/>
              <w:rPr>
                <w:iCs/>
                <w:shd w:val="clear" w:color="auto" w:fill="FFFFFF"/>
              </w:rPr>
            </w:pPr>
          </w:p>
          <w:p w:rsidR="005A63B8" w:rsidRDefault="005A63B8" w:rsidP="00282918">
            <w:pPr>
              <w:pStyle w:val="a7"/>
              <w:ind w:left="140"/>
              <w:rPr>
                <w:iCs/>
                <w:shd w:val="clear" w:color="auto" w:fill="FFFFFF"/>
              </w:rPr>
            </w:pPr>
          </w:p>
          <w:p w:rsidR="005A63B8" w:rsidRPr="00351E87" w:rsidRDefault="005A63B8" w:rsidP="00282918">
            <w:pPr>
              <w:pStyle w:val="a7"/>
              <w:ind w:left="14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3B8" w:rsidRPr="00351E87" w:rsidRDefault="005A63B8" w:rsidP="0028291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3B8" w:rsidRPr="00351E87" w:rsidRDefault="005A63B8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5A63B8" w:rsidTr="00F51ECA">
        <w:trPr>
          <w:trHeight w:hRule="exact" w:val="71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F51ECA" w:rsidP="00F51ECA">
            <w:pPr>
              <w:pStyle w:val="a7"/>
              <w:ind w:firstLine="220"/>
              <w:jc w:val="both"/>
            </w:pPr>
            <w: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5A63B8" w:rsidRDefault="005A63B8" w:rsidP="005A63B8">
            <w:pPr>
              <w:pStyle w:val="a7"/>
              <w:ind w:left="140"/>
              <w:rPr>
                <w:iCs/>
                <w:shd w:val="clear" w:color="auto" w:fill="FFFFFF"/>
              </w:rPr>
            </w:pPr>
            <w:r w:rsidRPr="005A63B8">
              <w:rPr>
                <w:iCs/>
                <w:shd w:val="clear" w:color="auto" w:fill="FFFFFF"/>
              </w:rPr>
              <w:t>Региональные олимпиады и конкурсы</w:t>
            </w:r>
          </w:p>
          <w:p w:rsidR="005A63B8" w:rsidRPr="00351E87" w:rsidRDefault="005A63B8" w:rsidP="00697FF1">
            <w:pPr>
              <w:pStyle w:val="a7"/>
              <w:ind w:left="14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3B8" w:rsidRPr="00351E87" w:rsidRDefault="005A63B8" w:rsidP="005A63B8">
            <w:pPr>
              <w:pStyle w:val="a7"/>
              <w:ind w:firstLine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3B8" w:rsidRDefault="005A63B8" w:rsidP="00697FF1">
            <w:pPr>
              <w:pStyle w:val="a7"/>
            </w:pPr>
            <w:r>
              <w:t>Педагоги,</w:t>
            </w:r>
            <w:r w:rsidRPr="00351E87">
              <w:t xml:space="preserve"> </w:t>
            </w:r>
          </w:p>
          <w:p w:rsidR="005A63B8" w:rsidRPr="00351E87" w:rsidRDefault="005A63B8" w:rsidP="00697FF1">
            <w:pPr>
              <w:pStyle w:val="a7"/>
            </w:pPr>
            <w:r>
              <w:t>р</w:t>
            </w:r>
            <w:r w:rsidRPr="00351E87">
              <w:t>уководитель центра</w:t>
            </w:r>
          </w:p>
        </w:tc>
      </w:tr>
      <w:tr w:rsidR="00E4727A" w:rsidTr="00955AC1">
        <w:trPr>
          <w:trHeight w:hRule="exact" w:val="68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Default="00E4727A" w:rsidP="00282918">
            <w:pPr>
              <w:pStyle w:val="a7"/>
              <w:ind w:firstLine="220"/>
              <w:jc w:val="both"/>
            </w:pPr>
            <w:r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left="140"/>
            </w:pPr>
            <w:r>
              <w:t>Всероссийская образовательная акция "</w:t>
            </w:r>
            <w:proofErr w:type="gramStart"/>
            <w:r>
              <w:t>Урок-Цифры</w:t>
            </w:r>
            <w:proofErr w:type="gramEnd"/>
            <w:r>
              <w:t>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firstLine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5137D5">
        <w:trPr>
          <w:trHeight w:hRule="exact" w:val="89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Default="00E4727A" w:rsidP="00F51ECA">
            <w:pPr>
              <w:pStyle w:val="a7"/>
              <w:ind w:firstLine="220"/>
              <w:jc w:val="both"/>
            </w:pPr>
            <w:r>
              <w:t>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F51ECA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  <w:r w:rsidRPr="00F51ECA">
              <w:rPr>
                <w:rFonts w:ascii="PT Astra Serif" w:hAnsi="PT Astra Serif"/>
                <w:shd w:val="clear" w:color="auto" w:fill="FFFFFF"/>
              </w:rPr>
              <w:t>Всероссийский Петровский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  <w:ind w:left="140"/>
              <w:jc w:val="center"/>
            </w:pPr>
            <w:r w:rsidRPr="00351E87">
              <w:t>Сентябрь</w:t>
            </w:r>
          </w:p>
          <w:p w:rsidR="00E4727A" w:rsidRPr="00351E87" w:rsidRDefault="005F718A" w:rsidP="00282918">
            <w:pPr>
              <w:pStyle w:val="a7"/>
              <w:ind w:left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  <w:r w:rsidRPr="00955AC1">
              <w:rPr>
                <w:rFonts w:ascii="PT Astra Serif" w:hAnsi="PT Astra Serif"/>
                <w:shd w:val="clear" w:color="auto" w:fill="FFFFFF"/>
              </w:rPr>
              <w:t>Единый урок безопасности в сети Интернет</w:t>
            </w: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  <w:p w:rsidR="00E4727A" w:rsidRPr="00955AC1" w:rsidRDefault="00E4727A" w:rsidP="00282918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Default="00E4727A" w:rsidP="00282918">
            <w:pPr>
              <w:pStyle w:val="a7"/>
              <w:ind w:left="140"/>
              <w:jc w:val="center"/>
            </w:pPr>
            <w:r>
              <w:t>Октябрь</w:t>
            </w:r>
          </w:p>
          <w:p w:rsidR="00E4727A" w:rsidRPr="00351E87" w:rsidRDefault="005F718A" w:rsidP="00282918">
            <w:pPr>
              <w:pStyle w:val="a7"/>
              <w:ind w:left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</w:pPr>
            <w:r w:rsidRPr="00351E87">
              <w:t>Подготовка к школьному этапу предметных олимпиад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  <w:jc w:val="center"/>
            </w:pPr>
            <w:r w:rsidRPr="00351E87">
              <w:t>Сентябрь – октябрь</w:t>
            </w:r>
          </w:p>
          <w:p w:rsidR="00E4727A" w:rsidRPr="00351E87" w:rsidRDefault="005F718A" w:rsidP="00282918">
            <w:pPr>
              <w:pStyle w:val="a7"/>
              <w:ind w:left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</w:pPr>
            <w:r w:rsidRPr="00351E87">
              <w:t>Учителя-предметники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firstLine="140"/>
            </w:pPr>
            <w:r w:rsidRPr="00351E87">
              <w:t>Мастер-класс «Оказание первой помощи»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firstLine="140"/>
              <w:jc w:val="center"/>
            </w:pPr>
            <w:r w:rsidRPr="00351E87">
              <w:t>Октябрь</w:t>
            </w:r>
          </w:p>
          <w:p w:rsidR="00E4727A" w:rsidRPr="00351E87" w:rsidRDefault="005F718A" w:rsidP="00282918">
            <w:pPr>
              <w:pStyle w:val="a7"/>
              <w:ind w:firstLine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</w:pPr>
            <w:r w:rsidRPr="00351E87">
              <w:t>Педагог по ОБЖ</w:t>
            </w:r>
          </w:p>
        </w:tc>
      </w:tr>
      <w:tr w:rsidR="00E4727A" w:rsidTr="00F51ECA">
        <w:trPr>
          <w:trHeight w:hRule="exact" w:val="7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lastRenderedPageBreak/>
              <w:t>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left="140"/>
            </w:pPr>
            <w:r w:rsidRPr="00351E87">
              <w:t>День открытых дверей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  <w:ind w:left="140"/>
              <w:jc w:val="center"/>
            </w:pPr>
            <w:r w:rsidRPr="00351E87">
              <w:t>Октябрь</w:t>
            </w:r>
          </w:p>
          <w:p w:rsidR="00E4727A" w:rsidRPr="00351E87" w:rsidRDefault="005F718A" w:rsidP="00282918">
            <w:pPr>
              <w:pStyle w:val="a7"/>
              <w:ind w:left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</w:pPr>
            <w:r w:rsidRPr="00351E87">
              <w:t>Руководитель центра</w:t>
            </w:r>
          </w:p>
          <w:p w:rsidR="00E4727A" w:rsidRPr="00351E87" w:rsidRDefault="00E4727A" w:rsidP="00282918">
            <w:pPr>
              <w:pStyle w:val="a7"/>
            </w:pPr>
            <w:r w:rsidRPr="00351E87">
              <w:t>Педагог доп. образования</w:t>
            </w:r>
          </w:p>
        </w:tc>
      </w:tr>
      <w:tr w:rsidR="00E4727A" w:rsidTr="00F51ECA">
        <w:trPr>
          <w:trHeight w:hRule="exact" w:val="79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Default="00E4727A" w:rsidP="00F51ECA">
            <w:pPr>
              <w:pStyle w:val="a7"/>
              <w:ind w:firstLine="220"/>
              <w:jc w:val="both"/>
            </w:pPr>
            <w:r>
              <w:t>17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firstLine="140"/>
            </w:pPr>
            <w:r w:rsidRPr="00351E87">
              <w:t>Конкурс электронных открыток ко Дню матери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27A" w:rsidRPr="00351E87" w:rsidRDefault="00E4727A" w:rsidP="00282918">
            <w:pPr>
              <w:pStyle w:val="a7"/>
              <w:ind w:firstLine="140"/>
              <w:jc w:val="center"/>
            </w:pPr>
            <w:r w:rsidRPr="00351E87">
              <w:t>Ноябрь</w:t>
            </w:r>
          </w:p>
          <w:p w:rsidR="00E4727A" w:rsidRPr="00351E87" w:rsidRDefault="005F718A" w:rsidP="00282918">
            <w:pPr>
              <w:pStyle w:val="a7"/>
              <w:ind w:firstLine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282918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18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/>
            </w:pPr>
            <w:r w:rsidRPr="00351E87">
              <w:t xml:space="preserve">«Новогоднее поздравление» программирование на </w:t>
            </w:r>
            <w:r w:rsidRPr="00351E87">
              <w:rPr>
                <w:lang w:val="en-US" w:eastAsia="en-US"/>
              </w:rPr>
              <w:t>Scratch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5A63B8">
            <w:pPr>
              <w:pStyle w:val="a7"/>
              <w:ind w:firstLine="140"/>
              <w:jc w:val="center"/>
            </w:pPr>
            <w:r w:rsidRPr="00351E87">
              <w:t>Декабрь</w:t>
            </w:r>
          </w:p>
          <w:p w:rsidR="00E4727A" w:rsidRPr="00351E87" w:rsidRDefault="005F718A" w:rsidP="005A63B8">
            <w:pPr>
              <w:pStyle w:val="a7"/>
              <w:ind w:firstLine="140"/>
              <w:jc w:val="center"/>
            </w:pPr>
            <w:r>
              <w:t>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140"/>
              <w:jc w:val="both"/>
            </w:pPr>
            <w:r>
              <w:t xml:space="preserve"> 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/>
            </w:pPr>
            <w:r w:rsidRPr="00351E87">
              <w:t>День технологии в школе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Январь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</w:pPr>
            <w:r w:rsidRPr="00351E87">
              <w:t>Педагог по технологии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 w:firstLine="60"/>
            </w:pPr>
            <w:r w:rsidRPr="00351E87">
              <w:t>Шахматный турнир, посвященный Дню защитника Отечества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Февраль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697FF1">
            <w:pPr>
              <w:pStyle w:val="a7"/>
            </w:pPr>
            <w:r w:rsidRPr="00351E87">
              <w:t>Педагог дополнительного образования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697FF1" w:rsidRDefault="00E4727A" w:rsidP="00697FF1">
            <w:pPr>
              <w:rPr>
                <w:rStyle w:val="a8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697FF1">
              <w:rPr>
                <w:rFonts w:ascii="Times New Roman" w:hAnsi="Times New Roman" w:cs="Times New Roman"/>
                <w:color w:val="000000" w:themeColor="text1"/>
              </w:rPr>
              <w:t xml:space="preserve">Мастер-класс: </w:t>
            </w:r>
            <w:hyperlink r:id="rId7" w:tgtFrame="_blank" w:history="1">
              <w:r w:rsidRPr="00697FF1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«От молодого педагога - к вершинам мастерства»</w:t>
              </w:r>
            </w:hyperlink>
          </w:p>
          <w:p w:rsidR="00E4727A" w:rsidRPr="00351E87" w:rsidRDefault="00E4727A" w:rsidP="00697FF1">
            <w:pPr>
              <w:pStyle w:val="a7"/>
              <w:ind w:left="140" w:firstLine="6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Март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</w:pPr>
            <w:r>
              <w:t>Педагоги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firstLine="140"/>
            </w:pPr>
            <w:r w:rsidRPr="00351E87">
              <w:t>Гагаринский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Апрель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</w:pPr>
            <w:r w:rsidRPr="00351E87">
              <w:t>Педагог физики</w:t>
            </w:r>
          </w:p>
        </w:tc>
      </w:tr>
      <w:tr w:rsidR="00E4727A" w:rsidTr="00F51ECA">
        <w:trPr>
          <w:trHeight w:hRule="exact" w:val="98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/>
            </w:pPr>
            <w:r w:rsidRPr="00351E87">
              <w:t xml:space="preserve">Программирование на </w:t>
            </w:r>
            <w:r w:rsidRPr="00351E87">
              <w:rPr>
                <w:lang w:val="en-US" w:eastAsia="en-US"/>
              </w:rPr>
              <w:t>Scratch</w:t>
            </w:r>
            <w:r w:rsidRPr="00351E87">
              <w:rPr>
                <w:lang w:eastAsia="en-US"/>
              </w:rPr>
              <w:t xml:space="preserve"> «Космос рядом»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Апрель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</w:pPr>
            <w:r w:rsidRPr="00351E87">
              <w:t>Руководитель Центра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/>
            </w:pPr>
            <w:r w:rsidRPr="00351E87">
              <w:t>Всероссийский урок Победы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Май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9701F0" w:rsidRDefault="00E4727A" w:rsidP="00697FF1">
            <w:pPr>
              <w:rPr>
                <w:rFonts w:ascii="Times New Roman" w:hAnsi="Times New Roman" w:cs="Times New Roman"/>
              </w:rPr>
            </w:pPr>
            <w:r w:rsidRPr="009701F0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F51ECA">
            <w:pPr>
              <w:pStyle w:val="a7"/>
              <w:ind w:firstLine="220"/>
              <w:jc w:val="both"/>
            </w:pPr>
            <w:r>
              <w:t>25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351E87" w:rsidRDefault="00E4727A" w:rsidP="00697FF1">
            <w:pPr>
              <w:pStyle w:val="a7"/>
              <w:ind w:left="140"/>
            </w:pPr>
            <w:r w:rsidRPr="00351E87">
              <w:t xml:space="preserve">Гики на </w:t>
            </w:r>
            <w:proofErr w:type="spellStart"/>
            <w:r w:rsidRPr="00351E87">
              <w:rPr>
                <w:bCs/>
              </w:rPr>
              <w:t>квадрокоптере</w:t>
            </w:r>
            <w:proofErr w:type="spellEnd"/>
            <w:r w:rsidRPr="00351E87">
              <w:rPr>
                <w:bCs/>
              </w:rPr>
              <w:t xml:space="preserve"> </w:t>
            </w:r>
            <w:r w:rsidRPr="00351E87"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351E87" w:rsidRDefault="00E4727A" w:rsidP="005A63B8">
            <w:pPr>
              <w:pStyle w:val="a7"/>
              <w:ind w:left="140"/>
              <w:jc w:val="center"/>
            </w:pPr>
            <w:r w:rsidRPr="00351E87">
              <w:t>Май</w:t>
            </w:r>
          </w:p>
          <w:p w:rsidR="00E4727A" w:rsidRPr="00351E87" w:rsidRDefault="005F718A" w:rsidP="005A63B8">
            <w:pPr>
              <w:pStyle w:val="a7"/>
              <w:ind w:left="140"/>
              <w:jc w:val="center"/>
            </w:pPr>
            <w:r>
              <w:t>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9701F0" w:rsidRDefault="00E4727A" w:rsidP="00697FF1">
            <w:pPr>
              <w:rPr>
                <w:rFonts w:ascii="Times New Roman" w:hAnsi="Times New Roman" w:cs="Times New Roman"/>
              </w:rPr>
            </w:pPr>
            <w:r w:rsidRPr="009701F0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4727A" w:rsidTr="00F51ECA">
        <w:trPr>
          <w:trHeight w:hRule="exact" w:val="566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697FF1" w:rsidRDefault="00E4727A" w:rsidP="005A63B8">
            <w:pPr>
              <w:pStyle w:val="a7"/>
              <w:jc w:val="center"/>
              <w:rPr>
                <w:b/>
              </w:rPr>
            </w:pPr>
            <w:r w:rsidRPr="00697FF1">
              <w:rPr>
                <w:b/>
                <w:color w:val="auto"/>
                <w:lang w:bidi="ar-SA"/>
              </w:rPr>
              <w:t>Работа с педагогами</w:t>
            </w:r>
          </w:p>
        </w:tc>
      </w:tr>
      <w:tr w:rsidR="00E4727A" w:rsidTr="005F718A">
        <w:trPr>
          <w:trHeight w:hRule="exact" w:val="152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697FF1" w:rsidRDefault="00E4727A" w:rsidP="00697FF1">
            <w:pPr>
              <w:pStyle w:val="a7"/>
              <w:ind w:firstLine="220"/>
            </w:pPr>
            <w:r w:rsidRPr="00697FF1"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7A" w:rsidRPr="00697FF1" w:rsidRDefault="00E4727A" w:rsidP="00697FF1">
            <w:pPr>
              <w:pStyle w:val="a7"/>
              <w:ind w:left="140"/>
            </w:pPr>
            <w:r w:rsidRPr="00697FF1">
              <w:rPr>
                <w:rFonts w:ascii="PT Astra Serif" w:hAnsi="PT Astra Serif"/>
              </w:rPr>
              <w:t>Региональный семинар-практикум для педагогических работников «Исследовательские технологии в формировании естественнонаучного мировоззрения»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27A" w:rsidRPr="00697FF1" w:rsidRDefault="00E4727A" w:rsidP="00955AC1">
            <w:pPr>
              <w:pStyle w:val="a7"/>
            </w:pPr>
            <w:r>
              <w:t xml:space="preserve">     </w:t>
            </w: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7A" w:rsidRPr="00697FF1" w:rsidRDefault="00E4727A" w:rsidP="00697FF1">
            <w:pPr>
              <w:pStyle w:val="a7"/>
            </w:pPr>
            <w:r w:rsidRPr="00697FF1">
              <w:rPr>
                <w:rFonts w:ascii="PT Astra Serif" w:hAnsi="PT Astra Serif"/>
                <w:iCs/>
                <w:shd w:val="clear" w:color="auto" w:fill="FFFFFF"/>
              </w:rPr>
              <w:t xml:space="preserve">Педагоги </w:t>
            </w:r>
          </w:p>
        </w:tc>
      </w:tr>
      <w:tr w:rsidR="00794537" w:rsidTr="00794537">
        <w:trPr>
          <w:trHeight w:hRule="exact" w:val="5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7" w:rsidRPr="00697FF1" w:rsidRDefault="00794537" w:rsidP="00282918">
            <w:pPr>
              <w:pStyle w:val="a7"/>
              <w:ind w:firstLine="220"/>
            </w:pPr>
            <w: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37" w:rsidRPr="00697FF1" w:rsidRDefault="00794537" w:rsidP="00282918">
            <w:pPr>
              <w:pStyle w:val="a7"/>
              <w:ind w:left="140"/>
            </w:pPr>
            <w:r w:rsidRPr="00697FF1">
              <w:rPr>
                <w:rFonts w:ascii="PT Astra Serif" w:hAnsi="PT Astra Serif"/>
                <w:shd w:val="clear" w:color="auto" w:fill="FFFFFF"/>
              </w:rPr>
              <w:t xml:space="preserve">Проведение предметных </w:t>
            </w:r>
            <w:r>
              <w:rPr>
                <w:rFonts w:ascii="PT Astra Serif" w:hAnsi="PT Astra Serif"/>
                <w:shd w:val="clear" w:color="auto" w:fill="FFFFFF"/>
              </w:rPr>
              <w:t>недель.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537" w:rsidRPr="00697FF1" w:rsidRDefault="00794537" w:rsidP="00282918">
            <w:pPr>
              <w:pStyle w:val="a7"/>
              <w:ind w:left="140"/>
              <w:jc w:val="center"/>
            </w:pPr>
            <w:r w:rsidRPr="00351E87"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37" w:rsidRPr="00697FF1" w:rsidRDefault="00794537" w:rsidP="00282918">
            <w:pPr>
              <w:pStyle w:val="a7"/>
            </w:pPr>
            <w:r w:rsidRPr="00697FF1">
              <w:t xml:space="preserve">Педагоги </w:t>
            </w:r>
          </w:p>
        </w:tc>
      </w:tr>
      <w:tr w:rsidR="00794537" w:rsidTr="00C1503E">
        <w:trPr>
          <w:trHeight w:hRule="exact" w:val="169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37" w:rsidRPr="00697FF1" w:rsidRDefault="00794537" w:rsidP="00282918">
            <w:pPr>
              <w:pStyle w:val="a7"/>
              <w:ind w:firstLine="220"/>
            </w:pPr>
            <w: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37" w:rsidRPr="00794537" w:rsidRDefault="00794537" w:rsidP="00C1503E">
            <w:pPr>
              <w:pStyle w:val="a7"/>
              <w:ind w:left="140"/>
              <w:rPr>
                <w:rFonts w:ascii="PT Astra Serif" w:hAnsi="PT Astra Serif"/>
                <w:shd w:val="clear" w:color="auto" w:fill="FFFFFF"/>
              </w:rPr>
            </w:pPr>
            <w:r w:rsidRPr="00697FF1">
              <w:rPr>
                <w:rFonts w:ascii="PT Astra Serif" w:hAnsi="PT Astra Serif"/>
                <w:shd w:val="clear" w:color="auto" w:fill="FFFFFF"/>
              </w:rPr>
              <w:t>Кру</w:t>
            </w:r>
            <w:r w:rsidR="005F718A">
              <w:rPr>
                <w:rFonts w:ascii="PT Astra Serif" w:hAnsi="PT Astra Serif"/>
                <w:shd w:val="clear" w:color="auto" w:fill="FFFFFF"/>
              </w:rPr>
              <w:t>глый стол «Анализ работы за 2024 – 2025</w:t>
            </w:r>
            <w:r w:rsidRPr="00697FF1">
              <w:rPr>
                <w:rFonts w:ascii="PT Astra Serif" w:hAnsi="PT Astra Serif"/>
                <w:shd w:val="clear" w:color="auto" w:fill="FFFFFF"/>
              </w:rPr>
              <w:t xml:space="preserve"> учебный </w:t>
            </w:r>
            <w:r>
              <w:rPr>
                <w:rFonts w:ascii="PT Astra Serif" w:hAnsi="PT Astra Serif"/>
                <w:shd w:val="clear" w:color="auto" w:fill="FFFFFF"/>
              </w:rPr>
              <w:t xml:space="preserve">год. </w:t>
            </w:r>
            <w:r w:rsidR="005F718A">
              <w:rPr>
                <w:rFonts w:ascii="PT Astra Serif" w:hAnsi="PT Astra Serif"/>
                <w:shd w:val="clear" w:color="auto" w:fill="FFFFFF"/>
              </w:rPr>
              <w:t>Планирование работы на 2025 –2026</w:t>
            </w:r>
            <w:r w:rsidRPr="00697FF1">
              <w:rPr>
                <w:rFonts w:ascii="PT Astra Serif" w:hAnsi="PT Astra Serif"/>
                <w:shd w:val="clear" w:color="auto" w:fill="FFFFFF"/>
              </w:rPr>
              <w:t xml:space="preserve"> учебный год»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537" w:rsidRPr="00697FF1" w:rsidRDefault="008D770D" w:rsidP="00282918">
            <w:pPr>
              <w:pStyle w:val="a7"/>
              <w:ind w:left="140"/>
              <w:jc w:val="center"/>
            </w:pPr>
            <w:r>
              <w:t>Май 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37" w:rsidRPr="00697FF1" w:rsidRDefault="00794537" w:rsidP="00282918">
            <w:pPr>
              <w:pStyle w:val="a7"/>
            </w:pPr>
            <w:r w:rsidRPr="00794537">
              <w:t xml:space="preserve">Педагоги </w:t>
            </w:r>
          </w:p>
        </w:tc>
      </w:tr>
    </w:tbl>
    <w:p w:rsidR="003872F9" w:rsidRDefault="003872F9"/>
    <w:sectPr w:rsidR="003872F9">
      <w:type w:val="continuous"/>
      <w:pgSz w:w="11900" w:h="16840"/>
      <w:pgMar w:top="812" w:right="683" w:bottom="559" w:left="1287" w:header="384" w:footer="1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2E" w:rsidRDefault="00370B2E">
      <w:r>
        <w:separator/>
      </w:r>
    </w:p>
  </w:endnote>
  <w:endnote w:type="continuationSeparator" w:id="0">
    <w:p w:rsidR="00370B2E" w:rsidRDefault="003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2E" w:rsidRDefault="00370B2E"/>
  </w:footnote>
  <w:footnote w:type="continuationSeparator" w:id="0">
    <w:p w:rsidR="00370B2E" w:rsidRDefault="00370B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53E3"/>
    <w:rsid w:val="00051F39"/>
    <w:rsid w:val="00066BF4"/>
    <w:rsid w:val="0018072C"/>
    <w:rsid w:val="002A2A47"/>
    <w:rsid w:val="002F3561"/>
    <w:rsid w:val="003445AB"/>
    <w:rsid w:val="00351E87"/>
    <w:rsid w:val="00354032"/>
    <w:rsid w:val="00370B2E"/>
    <w:rsid w:val="003872F9"/>
    <w:rsid w:val="003C53E3"/>
    <w:rsid w:val="00513C95"/>
    <w:rsid w:val="00561004"/>
    <w:rsid w:val="005A63B8"/>
    <w:rsid w:val="005F718A"/>
    <w:rsid w:val="00697FF1"/>
    <w:rsid w:val="006E6A16"/>
    <w:rsid w:val="00794537"/>
    <w:rsid w:val="00856326"/>
    <w:rsid w:val="008B606D"/>
    <w:rsid w:val="008D770D"/>
    <w:rsid w:val="00955AC1"/>
    <w:rsid w:val="009701F0"/>
    <w:rsid w:val="009D20E0"/>
    <w:rsid w:val="009E5AE3"/>
    <w:rsid w:val="00B85683"/>
    <w:rsid w:val="00C1503E"/>
    <w:rsid w:val="00D91866"/>
    <w:rsid w:val="00DB4DD4"/>
    <w:rsid w:val="00DC02A3"/>
    <w:rsid w:val="00E4727A"/>
    <w:rsid w:val="00E7101A"/>
    <w:rsid w:val="00EE5D90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5A6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mbria" w:eastAsia="Cambria" w:hAnsi="Cambria" w:cs="Cambria"/>
      <w:b/>
      <w:bCs/>
      <w:i w:val="0"/>
      <w:iCs w:val="0"/>
      <w:smallCaps w:val="0"/>
      <w:strike w:val="0"/>
      <w:color w:val="797E81"/>
      <w:sz w:val="19"/>
      <w:szCs w:val="19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color w:val="545759"/>
      <w:sz w:val="34"/>
      <w:szCs w:val="3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97E81"/>
      <w:sz w:val="16"/>
      <w:szCs w:val="16"/>
      <w:u w:val="none"/>
      <w:shd w:val="clear" w:color="auto" w:fill="auto"/>
    </w:rPr>
  </w:style>
  <w:style w:type="character" w:customStyle="1" w:styleId="a5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8D9193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Cambria" w:eastAsia="Cambria" w:hAnsi="Cambria" w:cs="Cambria"/>
      <w:b/>
      <w:bCs/>
      <w:color w:val="797E81"/>
      <w:sz w:val="19"/>
      <w:szCs w:val="19"/>
    </w:rPr>
  </w:style>
  <w:style w:type="paragraph" w:customStyle="1" w:styleId="12">
    <w:name w:val="Заголовок №1"/>
    <w:basedOn w:val="a"/>
    <w:link w:val="11"/>
    <w:pPr>
      <w:outlineLvl w:val="0"/>
    </w:pPr>
    <w:rPr>
      <w:rFonts w:ascii="Arial" w:eastAsia="Arial" w:hAnsi="Arial" w:cs="Arial"/>
      <w:b/>
      <w:bCs/>
      <w:color w:val="545759"/>
      <w:sz w:val="34"/>
      <w:szCs w:val="34"/>
    </w:rPr>
  </w:style>
  <w:style w:type="paragraph" w:customStyle="1" w:styleId="20">
    <w:name w:val="Основной текст (2)"/>
    <w:basedOn w:val="a"/>
    <w:link w:val="2"/>
    <w:pPr>
      <w:spacing w:line="290" w:lineRule="auto"/>
      <w:jc w:val="right"/>
    </w:pPr>
    <w:rPr>
      <w:rFonts w:ascii="Arial" w:eastAsia="Arial" w:hAnsi="Arial" w:cs="Arial"/>
      <w:b/>
      <w:bCs/>
      <w:color w:val="797E81"/>
      <w:sz w:val="16"/>
      <w:szCs w:val="16"/>
    </w:rPr>
  </w:style>
  <w:style w:type="paragraph" w:customStyle="1" w:styleId="13">
    <w:name w:val="Основной текст1"/>
    <w:basedOn w:val="a"/>
    <w:link w:val="a5"/>
    <w:pPr>
      <w:spacing w:line="276" w:lineRule="auto"/>
      <w:ind w:firstLine="20"/>
    </w:pPr>
    <w:rPr>
      <w:rFonts w:ascii="Arial" w:eastAsia="Arial" w:hAnsi="Arial" w:cs="Arial"/>
      <w:color w:val="8D9193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7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DB4DD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51E8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5A6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mbria" w:eastAsia="Cambria" w:hAnsi="Cambria" w:cs="Cambria"/>
      <w:b/>
      <w:bCs/>
      <w:i w:val="0"/>
      <w:iCs w:val="0"/>
      <w:smallCaps w:val="0"/>
      <w:strike w:val="0"/>
      <w:color w:val="797E81"/>
      <w:sz w:val="19"/>
      <w:szCs w:val="19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color w:val="545759"/>
      <w:sz w:val="34"/>
      <w:szCs w:val="3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97E81"/>
      <w:sz w:val="16"/>
      <w:szCs w:val="16"/>
      <w:u w:val="none"/>
      <w:shd w:val="clear" w:color="auto" w:fill="auto"/>
    </w:rPr>
  </w:style>
  <w:style w:type="character" w:customStyle="1" w:styleId="a5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8D9193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Cambria" w:eastAsia="Cambria" w:hAnsi="Cambria" w:cs="Cambria"/>
      <w:b/>
      <w:bCs/>
      <w:color w:val="797E81"/>
      <w:sz w:val="19"/>
      <w:szCs w:val="19"/>
    </w:rPr>
  </w:style>
  <w:style w:type="paragraph" w:customStyle="1" w:styleId="12">
    <w:name w:val="Заголовок №1"/>
    <w:basedOn w:val="a"/>
    <w:link w:val="11"/>
    <w:pPr>
      <w:outlineLvl w:val="0"/>
    </w:pPr>
    <w:rPr>
      <w:rFonts w:ascii="Arial" w:eastAsia="Arial" w:hAnsi="Arial" w:cs="Arial"/>
      <w:b/>
      <w:bCs/>
      <w:color w:val="545759"/>
      <w:sz w:val="34"/>
      <w:szCs w:val="34"/>
    </w:rPr>
  </w:style>
  <w:style w:type="paragraph" w:customStyle="1" w:styleId="20">
    <w:name w:val="Основной текст (2)"/>
    <w:basedOn w:val="a"/>
    <w:link w:val="2"/>
    <w:pPr>
      <w:spacing w:line="290" w:lineRule="auto"/>
      <w:jc w:val="right"/>
    </w:pPr>
    <w:rPr>
      <w:rFonts w:ascii="Arial" w:eastAsia="Arial" w:hAnsi="Arial" w:cs="Arial"/>
      <w:b/>
      <w:bCs/>
      <w:color w:val="797E81"/>
      <w:sz w:val="16"/>
      <w:szCs w:val="16"/>
    </w:rPr>
  </w:style>
  <w:style w:type="paragraph" w:customStyle="1" w:styleId="13">
    <w:name w:val="Основной текст1"/>
    <w:basedOn w:val="a"/>
    <w:link w:val="a5"/>
    <w:pPr>
      <w:spacing w:line="276" w:lineRule="auto"/>
      <w:ind w:firstLine="20"/>
    </w:pPr>
    <w:rPr>
      <w:rFonts w:ascii="Arial" w:eastAsia="Arial" w:hAnsi="Arial" w:cs="Arial"/>
      <w:color w:val="8D9193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7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DB4DD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51E8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ffectivepractices.tilda.ws/forum_young_teach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ТОЧКА РОСТА</cp:lastModifiedBy>
  <cp:revision>3</cp:revision>
  <cp:lastPrinted>2023-08-28T06:43:00Z</cp:lastPrinted>
  <dcterms:created xsi:type="dcterms:W3CDTF">2024-06-19T06:47:00Z</dcterms:created>
  <dcterms:modified xsi:type="dcterms:W3CDTF">2024-12-10T08:17:00Z</dcterms:modified>
</cp:coreProperties>
</file>